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0CB1" w14:textId="77777777" w:rsidR="00BF6883" w:rsidRDefault="00BF6883" w:rsidP="00BF6883">
      <w:r>
        <w:rPr>
          <w:b/>
          <w:bCs/>
          <w:sz w:val="21"/>
          <w:szCs w:val="21"/>
        </w:rPr>
        <w:t>Ubytovanie</w:t>
      </w:r>
    </w:p>
    <w:p w14:paraId="2CB0AC08" w14:textId="77777777" w:rsidR="00BF6883" w:rsidRDefault="00BF6883" w:rsidP="00BF6883">
      <w:pPr>
        <w:pStyle w:val="Obyajntext"/>
      </w:pPr>
      <w:r>
        <w:rPr>
          <w:sz w:val="21"/>
          <w:szCs w:val="21"/>
        </w:rPr>
        <w:t xml:space="preserve">Jednolôžková izba                                                                 </w:t>
      </w:r>
    </w:p>
    <w:p w14:paraId="10C47E8F" w14:textId="77777777" w:rsidR="00BF6883" w:rsidRDefault="00BF6883" w:rsidP="00BF6883">
      <w:pPr>
        <w:pStyle w:val="Obyajntext"/>
      </w:pPr>
      <w:r>
        <w:rPr>
          <w:sz w:val="21"/>
          <w:szCs w:val="21"/>
        </w:rPr>
        <w:t>Cena: 49 €/izba/noc</w:t>
      </w:r>
    </w:p>
    <w:p w14:paraId="5D37EAA5" w14:textId="77777777" w:rsidR="00BF6883" w:rsidRDefault="00BF6883" w:rsidP="00BF6883">
      <w:pPr>
        <w:pStyle w:val="Obyajntext"/>
      </w:pPr>
      <w:r>
        <w:rPr>
          <w:sz w:val="21"/>
          <w:szCs w:val="21"/>
        </w:rPr>
        <w:t>Dvojlôžková izba</w:t>
      </w:r>
    </w:p>
    <w:p w14:paraId="4531ACB5" w14:textId="77777777" w:rsidR="00BF6883" w:rsidRDefault="00BF6883" w:rsidP="00BF6883">
      <w:pPr>
        <w:pStyle w:val="Obyajntext"/>
      </w:pPr>
      <w:r>
        <w:rPr>
          <w:sz w:val="21"/>
          <w:szCs w:val="21"/>
        </w:rPr>
        <w:t>Cena: 72 €/izba/noc</w:t>
      </w:r>
    </w:p>
    <w:p w14:paraId="1DBB83C2" w14:textId="77777777" w:rsidR="00BF6883" w:rsidRDefault="00BF6883" w:rsidP="00BF6883">
      <w:pPr>
        <w:pStyle w:val="Obyajntext"/>
      </w:pPr>
      <w:r>
        <w:rPr>
          <w:sz w:val="21"/>
          <w:szCs w:val="21"/>
        </w:rPr>
        <w:t>Miestny poplatok: 0,50 €/osoba/noc</w:t>
      </w:r>
    </w:p>
    <w:p w14:paraId="3DBA6173" w14:textId="77777777" w:rsidR="00BF6883" w:rsidRDefault="00BF6883" w:rsidP="00BF6883">
      <w:pPr>
        <w:pStyle w:val="Obyajntext"/>
      </w:pPr>
      <w:r>
        <w:rPr>
          <w:sz w:val="21"/>
          <w:szCs w:val="21"/>
        </w:rPr>
        <w:t> </w:t>
      </w:r>
    </w:p>
    <w:p w14:paraId="3239468E" w14:textId="77777777" w:rsidR="00BF6883" w:rsidRDefault="00BF6883" w:rsidP="00BF6883">
      <w:pPr>
        <w:pStyle w:val="Obyajntext"/>
        <w:rPr>
          <w:sz w:val="21"/>
          <w:szCs w:val="21"/>
        </w:rPr>
      </w:pPr>
      <w:r>
        <w:rPr>
          <w:sz w:val="21"/>
          <w:szCs w:val="21"/>
        </w:rPr>
        <w:t xml:space="preserve">V cene sú zahrnuté nasledovné služby: ubytovanie, raňajky bufetovou formou, parkovanie na uzavretom parkovisku priamo v areáli penziónu. </w:t>
      </w:r>
    </w:p>
    <w:p w14:paraId="5A547DE4" w14:textId="77777777" w:rsidR="00BF6883" w:rsidRDefault="00BF6883" w:rsidP="00BF6883">
      <w:pPr>
        <w:pStyle w:val="Obyajntext"/>
        <w:rPr>
          <w:sz w:val="21"/>
          <w:szCs w:val="21"/>
        </w:rPr>
      </w:pPr>
    </w:p>
    <w:p w14:paraId="766E7887" w14:textId="77777777" w:rsidR="00BF6883" w:rsidRDefault="00BF6883" w:rsidP="00BF6883">
      <w:pPr>
        <w:pStyle w:val="Obyajntext"/>
      </w:pPr>
      <w:r>
        <w:rPr>
          <w:b/>
          <w:bCs/>
          <w:sz w:val="21"/>
          <w:szCs w:val="21"/>
        </w:rPr>
        <w:t>Stravovanie</w:t>
      </w:r>
    </w:p>
    <w:p w14:paraId="0712D80B" w14:textId="77777777" w:rsidR="00BF6883" w:rsidRDefault="00BF6883" w:rsidP="00BF6883">
      <w:pPr>
        <w:pStyle w:val="Obyajntext"/>
      </w:pPr>
      <w:r>
        <w:rPr>
          <w:sz w:val="21"/>
          <w:szCs w:val="21"/>
        </w:rPr>
        <w:t>Obed a večera: formou trojchodového denného menu v cene 9 €/osoba/menu. K obedu servírujeme polievku, hlavné jedlo, dezert, k večeri predjedlo, hlavné jedlo, dezert.</w:t>
      </w:r>
    </w:p>
    <w:p w14:paraId="78F6E15A" w14:textId="77777777" w:rsidR="00BF6883" w:rsidRDefault="00BF6883" w:rsidP="00BF6883">
      <w:pPr>
        <w:pStyle w:val="Obyajntext"/>
      </w:pPr>
      <w:r>
        <w:rPr>
          <w:sz w:val="21"/>
          <w:szCs w:val="21"/>
        </w:rPr>
        <w:t> </w:t>
      </w:r>
    </w:p>
    <w:p w14:paraId="31051A72" w14:textId="7901CA81" w:rsidR="00936919" w:rsidRDefault="00BF6883" w:rsidP="00BF6883">
      <w:r>
        <w:t>V prípade osobitných požiadaviek na stravu konzultovať Penzión</w:t>
      </w:r>
    </w:p>
    <w:p w14:paraId="54C2AD66" w14:textId="77777777" w:rsidR="00BF6883" w:rsidRPr="00BF6883" w:rsidRDefault="00BF6883" w:rsidP="00BF6883">
      <w:pPr>
        <w:rPr>
          <w:b/>
          <w:bCs/>
        </w:rPr>
      </w:pPr>
    </w:p>
    <w:p w14:paraId="52D1F681" w14:textId="490AB48E" w:rsidR="00BF6883" w:rsidRPr="00BF6883" w:rsidRDefault="00BF6883" w:rsidP="00BF6883">
      <w:pPr>
        <w:rPr>
          <w:b/>
          <w:bCs/>
        </w:rPr>
      </w:pPr>
      <w:r w:rsidRPr="00BF6883">
        <w:rPr>
          <w:b/>
          <w:bCs/>
        </w:rPr>
        <w:t>www.penzión Tematín</w:t>
      </w:r>
    </w:p>
    <w:sectPr w:rsidR="00BF6883" w:rsidRPr="00BF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83"/>
    <w:rsid w:val="00936919"/>
    <w:rsid w:val="00954CFD"/>
    <w:rsid w:val="00B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73A"/>
  <w15:chartTrackingRefBased/>
  <w15:docId w15:val="{23F6A925-4C1F-4AD2-8465-D409A8A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6883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BF6883"/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6883"/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Balková</dc:creator>
  <cp:keywords/>
  <dc:description/>
  <cp:lastModifiedBy>m9961</cp:lastModifiedBy>
  <cp:revision>2</cp:revision>
  <dcterms:created xsi:type="dcterms:W3CDTF">2022-05-08T18:54:00Z</dcterms:created>
  <dcterms:modified xsi:type="dcterms:W3CDTF">2022-05-08T18:54:00Z</dcterms:modified>
</cp:coreProperties>
</file>